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</w:t>
      </w:r>
    </w:p>
    <w:p w14:paraId="00C751C9" w14:textId="580639C2" w:rsidR="006171B8" w:rsidRDefault="006171B8" w:rsidP="006171B8">
      <w:r>
        <w:t xml:space="preserve">Denumire produs/echipament: Unitate depozitare cu chiuveta si corp suspendat </w:t>
      </w:r>
    </w:p>
    <w:p w14:paraId="0BC94844" w14:textId="119ED12F" w:rsidR="006171B8" w:rsidRDefault="006171B8" w:rsidP="006171B8">
      <w:r>
        <w:t>Cantitate:</w:t>
      </w:r>
      <w:r w:rsidR="00F5035C">
        <w:t xml:space="preserve"> 19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DA3CC2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DA3CC2" w14:paraId="7DDE9332" w14:textId="77777777" w:rsidTr="00DA3CC2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5DA922D1" w:rsidR="006F70AB" w:rsidRDefault="006F70AB" w:rsidP="00DA3CC2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DA3CC2">
              <w:t>.</w:t>
            </w:r>
          </w:p>
          <w:p w14:paraId="0542C7E5" w14:textId="3CA9A5D6" w:rsidR="006F70AB" w:rsidRDefault="006F70AB" w:rsidP="00DA3CC2">
            <w:pPr>
              <w:jc w:val="both"/>
            </w:pPr>
            <w:r>
              <w:t>Furnizorul va avea implementat standardul ISO 9001/ISO 13485 sau echivalent</w:t>
            </w:r>
            <w:r w:rsidR="00DA3CC2">
              <w:t>.</w:t>
            </w:r>
          </w:p>
          <w:p w14:paraId="5F094F53" w14:textId="77777777" w:rsidR="006F70AB" w:rsidRDefault="006F70AB" w:rsidP="00DA3CC2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DA3CC2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DA3CC2" w:rsidRDefault="006F70AB" w:rsidP="00DA3CC2">
            <w:pPr>
              <w:jc w:val="both"/>
              <w:rPr>
                <w:lang w:val="nl-NL"/>
              </w:rPr>
            </w:pPr>
            <w:r w:rsidRPr="00DA3CC2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DA3CC2" w:rsidRDefault="006F70AB" w:rsidP="00DA3CC2">
            <w:pPr>
              <w:jc w:val="both"/>
              <w:rPr>
                <w:lang w:val="nl-NL"/>
              </w:rPr>
            </w:pPr>
            <w:r w:rsidRPr="00DA3CC2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DA3CC2" w:rsidRDefault="006F70AB" w:rsidP="00DA3CC2">
            <w:pPr>
              <w:jc w:val="both"/>
              <w:rPr>
                <w:lang w:val="nl-NL"/>
              </w:rPr>
            </w:pPr>
            <w:r w:rsidRPr="00DA3CC2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DA3CC2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DA3CC2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DA3CC2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Cart mobil cu minim o usa</w:t>
            </w:r>
            <w:r w:rsidRPr="00242C1C">
              <w:br/>
              <w:t>2. Blat suspendat</w:t>
            </w:r>
            <w:r w:rsidRPr="00242C1C">
              <w:br/>
              <w:t>3. Corp suspendat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DA3CC2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1. Cart mobil cu minim o usa</w:t>
            </w:r>
            <w:r w:rsidRPr="00242C1C">
              <w:br/>
              <w:t>Material durabil, rezistent la solutii de curatare/dezinfectie</w:t>
            </w:r>
            <w:r w:rsidRPr="00242C1C">
              <w:br/>
              <w:t>Dimensiuni maxime: 80x55x65 cm (LxAxH)</w:t>
            </w:r>
            <w:r w:rsidRPr="00242C1C">
              <w:br/>
              <w:t>Prevazut cu minim 4 roti</w:t>
            </w:r>
            <w:r w:rsidRPr="00242C1C">
              <w:br/>
              <w:t>Prevazut cu spatiu de depozitare cu minim o usa batanta sau tip tambur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DA3CC2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2. Blat suspendat</w:t>
            </w:r>
            <w:r w:rsidRPr="00242C1C">
              <w:br/>
              <w:t>Dimensiuni minime: 150x40(LxA)</w:t>
            </w:r>
            <w:r w:rsidRPr="00242C1C">
              <w:br/>
            </w:r>
            <w:r w:rsidRPr="00242C1C">
              <w:lastRenderedPageBreak/>
              <w:t>Material durabil, rezistent la solutii de curatare/dezinfectie</w:t>
            </w:r>
            <w:r w:rsidRPr="00242C1C">
              <w:br/>
              <w:t>Prevazut cu chiuveta incorporata</w:t>
            </w:r>
            <w:r w:rsidRPr="00242C1C">
              <w:br/>
              <w:t>Sa suporte o greutate de minim 10 kg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DA3CC2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3. Corp suspendat</w:t>
            </w:r>
            <w:r w:rsidRPr="00242C1C">
              <w:br/>
              <w:t>Cu posibilitate de montare deasupra blatului, fara a ingreuna accesul la chiuveta</w:t>
            </w:r>
            <w:r w:rsidRPr="00242C1C">
              <w:br/>
              <w:t>Prevazut cu minim 2 usi batante</w:t>
            </w:r>
            <w:r w:rsidRPr="00242C1C">
              <w:br/>
              <w:t>Dimensiuni minime: 50x30x40 (LxAxH)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DA3CC2"/>
    <w:rsid w:val="00E32163"/>
    <w:rsid w:val="00E7678B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260</Words>
  <Characters>1485</Characters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2024-05-21T14:18:00Z</dcterms:modified>
  <dc:identifier/>
  <dc:language/>
</cp:coreProperties>
</file>